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84" w:rsidRPr="00B92A84" w:rsidRDefault="00B92A84" w:rsidP="00B92A84">
      <w:pPr>
        <w:tabs>
          <w:tab w:val="left" w:pos="4035"/>
        </w:tabs>
        <w:rPr>
          <w:rFonts w:ascii="Times New Roman" w:hAnsi="Times New Roman" w:cs="Times New Roman"/>
          <w:b/>
          <w:sz w:val="32"/>
          <w:szCs w:val="32"/>
        </w:rPr>
      </w:pPr>
      <w:r w:rsidRPr="00B92A84">
        <w:rPr>
          <w:rFonts w:ascii="Times New Roman" w:hAnsi="Times New Roman" w:cs="Times New Roman"/>
          <w:b/>
          <w:sz w:val="32"/>
          <w:szCs w:val="32"/>
        </w:rPr>
        <w:tab/>
      </w:r>
    </w:p>
    <w:p w:rsidR="00B92A84" w:rsidRDefault="00B92A84" w:rsidP="002E5F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 ИНФОРМАЦИИ</w:t>
      </w:r>
      <w:r w:rsidR="002E5FC3" w:rsidRPr="002E5FC3">
        <w:rPr>
          <w:rFonts w:ascii="Times New Roman" w:hAnsi="Times New Roman" w:cs="Times New Roman"/>
          <w:sz w:val="24"/>
          <w:szCs w:val="24"/>
        </w:rPr>
        <w:t xml:space="preserve"> НА ШКОЛЬНОМ САЙТЕ. </w:t>
      </w:r>
    </w:p>
    <w:p w:rsidR="002E5FC3" w:rsidRDefault="002E5FC3" w:rsidP="002E5FC3">
      <w:pPr>
        <w:jc w:val="center"/>
        <w:rPr>
          <w:rFonts w:ascii="Times New Roman" w:hAnsi="Times New Roman" w:cs="Times New Roman"/>
          <w:sz w:val="24"/>
          <w:szCs w:val="24"/>
        </w:rPr>
      </w:pPr>
      <w:r w:rsidRPr="002E5FC3">
        <w:rPr>
          <w:rFonts w:ascii="Times New Roman" w:hAnsi="Times New Roman" w:cs="Times New Roman"/>
          <w:sz w:val="24"/>
          <w:szCs w:val="24"/>
        </w:rPr>
        <w:t>КАК НЕ НАРУШИТЬ ЗАКОН О ЗАЩИТЕ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E5FC3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2A84" w:rsidRDefault="00B92A84" w:rsidP="002E5F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5FC3" w:rsidRDefault="002E5FC3" w:rsidP="002E5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Информация о школе должна быть открытой и доступна родителям, учащимся и всем желающим ознакомиться с ее работой. Однако размещая информацию на сайте необходимо помнить о нормах, регламентирующих защиту персональных данных.</w:t>
      </w:r>
    </w:p>
    <w:p w:rsidR="00F403F7" w:rsidRDefault="00F403F7" w:rsidP="002E5FC3">
      <w:pPr>
        <w:jc w:val="both"/>
        <w:rPr>
          <w:rFonts w:ascii="Times New Roman" w:hAnsi="Times New Roman" w:cs="Times New Roman"/>
          <w:sz w:val="24"/>
          <w:szCs w:val="24"/>
        </w:rPr>
      </w:pPr>
      <w:r w:rsidRPr="00F403F7">
        <w:rPr>
          <w:rFonts w:ascii="Times New Roman" w:hAnsi="Times New Roman" w:cs="Times New Roman"/>
          <w:sz w:val="24"/>
          <w:szCs w:val="24"/>
          <w:u w:val="single"/>
        </w:rPr>
        <w:t>Персональные данные</w:t>
      </w:r>
      <w:r>
        <w:rPr>
          <w:rFonts w:ascii="Times New Roman" w:hAnsi="Times New Roman" w:cs="Times New Roman"/>
          <w:sz w:val="24"/>
          <w:szCs w:val="24"/>
        </w:rPr>
        <w:t xml:space="preserve"> – это любая информация, относящаяся к прямо или косвенно определенному или определяемому физическому лицу (субъекту персональных данных) – ст.3 ФЗ от 27.07.2006 №152-ФЗ «О персональных данных». Иными словами, к персональным данным относится любая информация, которая позволяет идентифицировать лицо.</w:t>
      </w:r>
    </w:p>
    <w:p w:rsidR="00F403F7" w:rsidRPr="005313D5" w:rsidRDefault="00F403F7" w:rsidP="002E5F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Пп.пп.7,13 Порядка приема граждан на обучение по образовательным программам начального общего, основного общего и среднего общего образования утв.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22.01.2014 №32 говорится, что при приеме ребенка в школу необходимо ознакомить поступающего и (или) его родителей с уставом, лицензией и другими документами, регламентирующими образовательную деятельность данной школы, права и обязанности учащихся. Факт ознакомления фиксируется в заявлении о приеме и заверяется личной подписью. </w:t>
      </w:r>
      <w:r w:rsidRPr="005313D5">
        <w:rPr>
          <w:rFonts w:ascii="Times New Roman" w:hAnsi="Times New Roman" w:cs="Times New Roman"/>
          <w:b/>
          <w:sz w:val="24"/>
          <w:szCs w:val="24"/>
        </w:rPr>
        <w:t>Отдельно подписью родителей фиксируется согласие на обработку их персональных данных и персональных данных ребенка.</w:t>
      </w:r>
    </w:p>
    <w:p w:rsidR="002E5FC3" w:rsidRDefault="002E5FC3" w:rsidP="002E5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ФОТОГРАФИИ, ВИДЕОМАТЕРИАЛЫ. </w:t>
      </w:r>
    </w:p>
    <w:p w:rsidR="002E5FC3" w:rsidRDefault="002E5FC3" w:rsidP="002E5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любой школе регулярно проходит масса мероприятий как общешкольных, так и внутри отдельных классов. Насколько законно размещение фотографий по итогам этих мероприятий на сайте школы? </w:t>
      </w:r>
    </w:p>
    <w:p w:rsidR="002E5FC3" w:rsidRDefault="002E5FC3" w:rsidP="002E5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Согласно ст.152.1 ГК РФ обнародование и дальнейшее использование изображение гражданина допускаются только с его согласия. В данном случае под изображением понимаются фотография, видеозапись, произведение изобразительного искусства, на которых изображен гражданин.</w:t>
      </w:r>
    </w:p>
    <w:p w:rsidR="002E5FC3" w:rsidRDefault="002E5FC3" w:rsidP="002E5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Согласие НЕ требуется, если:</w:t>
      </w:r>
    </w:p>
    <w:p w:rsidR="002E5FC3" w:rsidRDefault="002E5FC3" w:rsidP="002E5F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используется в государственных, общественных или иных публичных интересах;</w:t>
      </w:r>
    </w:p>
    <w:p w:rsidR="002E5FC3" w:rsidRDefault="002E5FC3" w:rsidP="002E5F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получено при съемке, которая готовилась в местах, открытых для свободного п</w:t>
      </w:r>
      <w:r w:rsidR="00EF1BB3">
        <w:rPr>
          <w:rFonts w:ascii="Times New Roman" w:hAnsi="Times New Roman" w:cs="Times New Roman"/>
          <w:sz w:val="24"/>
          <w:szCs w:val="24"/>
        </w:rPr>
        <w:t>осещения, или на публичных меро</w:t>
      </w:r>
      <w:r>
        <w:rPr>
          <w:rFonts w:ascii="Times New Roman" w:hAnsi="Times New Roman" w:cs="Times New Roman"/>
          <w:sz w:val="24"/>
          <w:szCs w:val="24"/>
        </w:rPr>
        <w:t>приятиях (собрание, конференция, спортивное соревнование, концерт), за исключением случаев, когда изображение является объектом использования;</w:t>
      </w:r>
    </w:p>
    <w:p w:rsidR="002E5FC3" w:rsidRDefault="002E5FC3" w:rsidP="002E5F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позировал за плату.</w:t>
      </w:r>
    </w:p>
    <w:p w:rsidR="002E5FC3" w:rsidRDefault="00EF1BB3" w:rsidP="002E5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 С ИНФОРМАЦИЕЙ ОБ УЧАЩИХСЯ</w:t>
      </w:r>
    </w:p>
    <w:p w:rsidR="00EF1BB3" w:rsidRPr="005313D5" w:rsidRDefault="00EF1BB3" w:rsidP="002E5F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13D5">
        <w:rPr>
          <w:rFonts w:ascii="Times New Roman" w:hAnsi="Times New Roman" w:cs="Times New Roman"/>
          <w:b/>
          <w:sz w:val="24"/>
          <w:szCs w:val="24"/>
        </w:rPr>
        <w:t>Размещать приказ, в которых фигурируют фамилии и имена учащихся на сайте без разрешения на обработку персональных данных нельзя.</w:t>
      </w:r>
    </w:p>
    <w:p w:rsidR="00EF1BB3" w:rsidRDefault="00EF1BB3" w:rsidP="002E5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С ИНФОРМАЦИЕЙ О ЗАРАБОТНОЙ ПЛАТЕ РАБОТНИКОВ</w:t>
      </w:r>
    </w:p>
    <w:p w:rsidR="00EF1BB3" w:rsidRPr="005313D5" w:rsidRDefault="00EF1BB3" w:rsidP="002E5F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В Правилах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организации, утв. Постановлением Правительства РФ от 10.07.2013 № 582 дан расширенный список данных о педагогах, который должен быть опубликован на сайте. </w:t>
      </w:r>
      <w:r w:rsidRPr="005313D5">
        <w:rPr>
          <w:rFonts w:ascii="Times New Roman" w:hAnsi="Times New Roman" w:cs="Times New Roman"/>
          <w:b/>
          <w:sz w:val="24"/>
          <w:szCs w:val="24"/>
        </w:rPr>
        <w:t>Данный список включает в себя:</w:t>
      </w:r>
    </w:p>
    <w:p w:rsidR="00EF1BB3" w:rsidRPr="005313D5" w:rsidRDefault="00EF1BB3" w:rsidP="00EF1B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3D5">
        <w:rPr>
          <w:rFonts w:ascii="Times New Roman" w:hAnsi="Times New Roman" w:cs="Times New Roman"/>
          <w:b/>
          <w:sz w:val="24"/>
          <w:szCs w:val="24"/>
        </w:rPr>
        <w:t>Фамилия, имя, отчество;</w:t>
      </w:r>
    </w:p>
    <w:p w:rsidR="00EF1BB3" w:rsidRPr="005313D5" w:rsidRDefault="00EF1BB3" w:rsidP="00EF1B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3D5">
        <w:rPr>
          <w:rFonts w:ascii="Times New Roman" w:hAnsi="Times New Roman" w:cs="Times New Roman"/>
          <w:b/>
          <w:sz w:val="24"/>
          <w:szCs w:val="24"/>
        </w:rPr>
        <w:t>Занимаемая должность;</w:t>
      </w:r>
    </w:p>
    <w:p w:rsidR="00EF1BB3" w:rsidRPr="005313D5" w:rsidRDefault="00EF1BB3" w:rsidP="00EF1B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3D5">
        <w:rPr>
          <w:rFonts w:ascii="Times New Roman" w:hAnsi="Times New Roman" w:cs="Times New Roman"/>
          <w:b/>
          <w:sz w:val="24"/>
          <w:szCs w:val="24"/>
        </w:rPr>
        <w:t>Преподаваемые дисциплины;</w:t>
      </w:r>
    </w:p>
    <w:p w:rsidR="00EF1BB3" w:rsidRPr="005313D5" w:rsidRDefault="00EF1BB3" w:rsidP="00EF1B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3D5">
        <w:rPr>
          <w:rFonts w:ascii="Times New Roman" w:hAnsi="Times New Roman" w:cs="Times New Roman"/>
          <w:b/>
          <w:sz w:val="24"/>
          <w:szCs w:val="24"/>
        </w:rPr>
        <w:t>Ученая степень, ученое звание;</w:t>
      </w:r>
    </w:p>
    <w:p w:rsidR="00EF1BB3" w:rsidRPr="005313D5" w:rsidRDefault="00EF1BB3" w:rsidP="00EF1B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313D5">
        <w:rPr>
          <w:rFonts w:ascii="Times New Roman" w:hAnsi="Times New Roman" w:cs="Times New Roman"/>
          <w:b/>
          <w:sz w:val="24"/>
          <w:szCs w:val="24"/>
        </w:rPr>
        <w:t>Наименование направления подготовки и (или) специальности);</w:t>
      </w:r>
      <w:proofErr w:type="gramEnd"/>
    </w:p>
    <w:p w:rsidR="00EF1BB3" w:rsidRPr="005313D5" w:rsidRDefault="00EF1BB3" w:rsidP="00EF1B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3D5">
        <w:rPr>
          <w:rFonts w:ascii="Times New Roman" w:hAnsi="Times New Roman" w:cs="Times New Roman"/>
          <w:b/>
          <w:sz w:val="24"/>
          <w:szCs w:val="24"/>
        </w:rPr>
        <w:t>Данные о повышении квалификации и (или) профессиональной переподготовке;</w:t>
      </w:r>
    </w:p>
    <w:p w:rsidR="00EF1BB3" w:rsidRPr="005313D5" w:rsidRDefault="00EF1BB3" w:rsidP="00EF1B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3D5">
        <w:rPr>
          <w:rFonts w:ascii="Times New Roman" w:hAnsi="Times New Roman" w:cs="Times New Roman"/>
          <w:b/>
          <w:sz w:val="24"/>
          <w:szCs w:val="24"/>
        </w:rPr>
        <w:t>Общий стаж работы;</w:t>
      </w:r>
    </w:p>
    <w:p w:rsidR="00EF1BB3" w:rsidRPr="005313D5" w:rsidRDefault="00EF1BB3" w:rsidP="00EF1B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3D5">
        <w:rPr>
          <w:rFonts w:ascii="Times New Roman" w:hAnsi="Times New Roman" w:cs="Times New Roman"/>
          <w:b/>
          <w:sz w:val="24"/>
          <w:szCs w:val="24"/>
        </w:rPr>
        <w:t>Стаж работы по специальности.</w:t>
      </w:r>
    </w:p>
    <w:p w:rsidR="00EF1BB3" w:rsidRDefault="00EF1BB3" w:rsidP="00EF1B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заработной плате в этот перечень не входит. Такая информация может быть дана в обезличенной форме – без указаний фамилий, имен, отчеств. Однако в этом случае необходимо следить, чтобы в свободный доступ не попали сведения, благодаря которым прямо не названные лица стали бы легко определяемыми.</w:t>
      </w:r>
      <w:r w:rsidR="00410643">
        <w:rPr>
          <w:rFonts w:ascii="Times New Roman" w:hAnsi="Times New Roman" w:cs="Times New Roman"/>
          <w:sz w:val="24"/>
          <w:szCs w:val="24"/>
        </w:rPr>
        <w:t xml:space="preserve"> Это может произойти, если на сайте, к примеру, будет помещен список с заработной платой, в которой работники зашифрованы табельными номерами и список работников с указанием табельных номеров.</w:t>
      </w:r>
    </w:p>
    <w:p w:rsidR="00410643" w:rsidRDefault="00410643" w:rsidP="00EF1B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того, чтобы показать прозрачную систему распределения стимулирующих выплат на сайте можно опубликовать Положение о стимулирующих выплатах (вкладка – локальные нормативные акты), указать общий размер фонда стимулирования, критерии и показатели назначения выплат.</w:t>
      </w:r>
    </w:p>
    <w:p w:rsidR="00F403F7" w:rsidRPr="00F403F7" w:rsidRDefault="00F403F7" w:rsidP="00F40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федеральным законам, раскрывающим ответственность за нарушения в сфере защиты персональных данных, можно отнести:</w:t>
      </w:r>
    </w:p>
    <w:p w:rsidR="00F403F7" w:rsidRPr="00F403F7" w:rsidRDefault="00F403F7" w:rsidP="00F403F7">
      <w:pPr>
        <w:numPr>
          <w:ilvl w:val="0"/>
          <w:numId w:val="3"/>
        </w:numPr>
        <w:spacing w:after="0" w:line="240" w:lineRule="auto"/>
        <w:ind w:left="1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27.07.2006 № 152-ФЗ "О персональных данных" (в ред. от 23.12.2010).</w:t>
      </w:r>
    </w:p>
    <w:p w:rsidR="00F403F7" w:rsidRPr="00F403F7" w:rsidRDefault="00F403F7" w:rsidP="00F403F7">
      <w:pPr>
        <w:numPr>
          <w:ilvl w:val="0"/>
          <w:numId w:val="3"/>
        </w:numPr>
        <w:spacing w:after="0" w:line="240" w:lineRule="auto"/>
        <w:ind w:left="1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27 июля 2006 № 149-ФЗ "Об информации, информационных технологиях и о защите информации".</w:t>
      </w:r>
    </w:p>
    <w:p w:rsidR="00F403F7" w:rsidRPr="00F403F7" w:rsidRDefault="00F403F7" w:rsidP="00F403F7">
      <w:pPr>
        <w:numPr>
          <w:ilvl w:val="0"/>
          <w:numId w:val="3"/>
        </w:numPr>
        <w:spacing w:after="0" w:line="240" w:lineRule="auto"/>
        <w:ind w:left="1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 Российской Федерации об административных правонарушениях от 30.12.2001 № 195-ФЗ (ред. от 07.02.2011) (с изменениями и дополнениями, вступившими в силу с 07.04.2011).</w:t>
      </w:r>
    </w:p>
    <w:p w:rsidR="00F403F7" w:rsidRPr="00F403F7" w:rsidRDefault="00F403F7" w:rsidP="00F403F7">
      <w:pPr>
        <w:numPr>
          <w:ilvl w:val="0"/>
          <w:numId w:val="3"/>
        </w:numPr>
        <w:spacing w:after="0" w:line="240" w:lineRule="auto"/>
        <w:ind w:left="1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Уголовный кодекс Российской Федерации от 13.06.1996 № 63-ФЗ (ред. от 07.03.2011).</w:t>
      </w:r>
    </w:p>
    <w:p w:rsidR="00F403F7" w:rsidRPr="00F403F7" w:rsidRDefault="00F403F7" w:rsidP="00F403F7">
      <w:pPr>
        <w:numPr>
          <w:ilvl w:val="0"/>
          <w:numId w:val="3"/>
        </w:numPr>
        <w:spacing w:after="0" w:line="240" w:lineRule="auto"/>
        <w:ind w:left="1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 кодекс РФ от 30.12.2001 № 197-ФЗ (ред. от 29.12.2010).</w:t>
      </w:r>
    </w:p>
    <w:p w:rsidR="00F403F7" w:rsidRDefault="00F403F7" w:rsidP="00F40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3F7" w:rsidRDefault="00F403F7" w:rsidP="00F40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ОТВЕТСТВЕННОСТИ</w:t>
      </w:r>
    </w:p>
    <w:p w:rsidR="00F403F7" w:rsidRDefault="00F403F7" w:rsidP="00F40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3F7" w:rsidRDefault="00F403F7" w:rsidP="00B92A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03F7">
        <w:rPr>
          <w:rFonts w:ascii="Times New Roman" w:hAnsi="Times New Roman" w:cs="Times New Roman"/>
          <w:color w:val="000000"/>
          <w:sz w:val="24"/>
          <w:szCs w:val="24"/>
        </w:rPr>
        <w:t xml:space="preserve">Статья 24 закона № 152-ФЗ "О персональных данных" прямо определяет виды ответственности за нарушение требований федерального закона. Лица, виновные в нарушении требований закона "О персональных данных", несут </w:t>
      </w:r>
      <w:r w:rsidRPr="00A611C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гражданскую, уголовную, административную, дисциплинарную и иную </w:t>
      </w:r>
      <w:r w:rsidRPr="00F403F7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предусмотренную законодательством Российской Федерации ответственность. </w:t>
      </w:r>
    </w:p>
    <w:p w:rsidR="002E5FC3" w:rsidRPr="002E5FC3" w:rsidRDefault="002E5FC3" w:rsidP="00A611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E5FC3" w:rsidRPr="002E5FC3" w:rsidSect="00954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C2E6B"/>
    <w:multiLevelType w:val="multilevel"/>
    <w:tmpl w:val="1986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170A4B"/>
    <w:multiLevelType w:val="hybridMultilevel"/>
    <w:tmpl w:val="3B06DA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C1FB1"/>
    <w:multiLevelType w:val="hybridMultilevel"/>
    <w:tmpl w:val="FDEE1E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618FF"/>
    <w:rsid w:val="00097FA3"/>
    <w:rsid w:val="00217C86"/>
    <w:rsid w:val="002E5FC3"/>
    <w:rsid w:val="00410643"/>
    <w:rsid w:val="005313D5"/>
    <w:rsid w:val="009104F1"/>
    <w:rsid w:val="0095472A"/>
    <w:rsid w:val="00A611C4"/>
    <w:rsid w:val="00B92A84"/>
    <w:rsid w:val="00D618FF"/>
    <w:rsid w:val="00EF1BB3"/>
    <w:rsid w:val="00F403F7"/>
    <w:rsid w:val="00F8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F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user</cp:lastModifiedBy>
  <cp:revision>6</cp:revision>
  <dcterms:created xsi:type="dcterms:W3CDTF">2017-02-26T14:50:00Z</dcterms:created>
  <dcterms:modified xsi:type="dcterms:W3CDTF">2019-10-03T12:30:00Z</dcterms:modified>
</cp:coreProperties>
</file>