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8A" w:rsidRDefault="0032038A" w:rsidP="00320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Меджидова Э.Д. имеет среднее профессиональное образование. Окончила в 2005 году Дербентский педагогический колледж, получила квалификацию учителя начальных классов, по специальности преподавание в начальных классах.</w:t>
      </w:r>
    </w:p>
    <w:p w:rsidR="0032038A" w:rsidRDefault="0032038A" w:rsidP="00320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 12 лет, в должности учителя 12 лет, в данном учреждении 12 лет.</w:t>
      </w:r>
    </w:p>
    <w:p w:rsidR="0032038A" w:rsidRDefault="0032038A" w:rsidP="00320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Эльвира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Девлетхановна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ведет  уроки родного (лезгинского ) языка и литературы в 1-7 , 10,11 класса. Реализует рабочие программы по родному языку и литературе, составленные в соответствии с требованиями общеобразовательной программы «Изучение языков народов Дагестан»,  программы основанного общего и среднего общего образования. </w:t>
      </w:r>
    </w:p>
    <w:p w:rsidR="0032038A" w:rsidRDefault="0032038A" w:rsidP="0032038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2265A">
        <w:rPr>
          <w:rFonts w:ascii="Times New Roman" w:hAnsi="Times New Roman" w:cs="Times New Roman"/>
          <w:sz w:val="28"/>
          <w:szCs w:val="28"/>
        </w:rPr>
        <w:t xml:space="preserve">Меджидова Эльвира </w:t>
      </w:r>
      <w:proofErr w:type="spellStart"/>
      <w:r w:rsidRPr="00A2265A">
        <w:rPr>
          <w:rFonts w:ascii="Times New Roman" w:hAnsi="Times New Roman" w:cs="Times New Roman"/>
          <w:sz w:val="28"/>
          <w:szCs w:val="28"/>
        </w:rPr>
        <w:t>Девлетхановна</w:t>
      </w:r>
      <w:proofErr w:type="spellEnd"/>
      <w:r w:rsidRPr="00A2265A">
        <w:rPr>
          <w:rFonts w:ascii="Times New Roman" w:hAnsi="Times New Roman" w:cs="Times New Roman"/>
          <w:sz w:val="28"/>
          <w:szCs w:val="28"/>
        </w:rPr>
        <w:t xml:space="preserve"> хорошо знает и любит преподаваемые предметы, владеет методикой преподавания, работает творчески, увлеченно. Умело реализует такие стороны учебного процесса, как единство обучения и воспитания. Постоянно находится более эффективных методик и технологий обучения. Она строит занятия с учетом знания возрастных и психологических особенностей. Для каждой группы учащихся ею созданы раздаточный материал, позволяющий эффективно усваивать темы программного материала; обучение ведется через дидактические, развивающие и деловые игры. Меджидова Э.Д. работает  в соответствии с современными требованиями, владеет формами и методами активного обучения, использует на уроках групповую и индивидуальную работу с учащимися. Ее кроки развивают мышление учащихся, прививают навыки грамотного письма, владения устной и письменной речью. Деятельность учащихся и качество усвоения программного материала находятся под постоянным контролем учителя. </w:t>
      </w:r>
    </w:p>
    <w:p w:rsidR="0032038A" w:rsidRDefault="0032038A" w:rsidP="0032038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Эльвиры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Девлетхановны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хороший психологический климат, все учащиеся чувствуют себя комфортно и активно включены в работу. В итоге среди учащихся  в течение трех последних лет нет неуспевающих.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Меджидова Э.Д. к подготовке и проведению уроков относится добросовестно,  старается разнообразить формы уроков: уроки–концерты, уроки – исследования, уроки  - диспуты, уроки – викторины, уроки с использованием ИКТ, проектное обучение.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носят творческий поисковый характер.  Взаимоотношение учителя с учащимися доброжелательные и уважительные.</w:t>
      </w:r>
    </w:p>
    <w:p w:rsidR="0032038A" w:rsidRDefault="0032038A" w:rsidP="003203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организация учебной деятельности учащихся помогает усваивать весь учебный материал урока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приводит к хорошей успеваемости по предмету.</w:t>
      </w:r>
    </w:p>
    <w:p w:rsidR="00FE1B45" w:rsidRDefault="00FE1B45"/>
    <w:sectPr w:rsidR="00FE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2038A"/>
    <w:rsid w:val="0032038A"/>
    <w:rsid w:val="00FE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2021-02-18T17:08:00Z</dcterms:created>
  <dcterms:modified xsi:type="dcterms:W3CDTF">2021-02-18T17:11:00Z</dcterms:modified>
</cp:coreProperties>
</file>